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9B" w:rsidRDefault="003C549B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30 декабря 2021 г. N 66704</w:t>
      </w:r>
    </w:p>
    <w:p w:rsidR="003C549B" w:rsidRDefault="003C54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C549B" w:rsidRDefault="003C549B">
      <w:pPr>
        <w:pStyle w:val="ConsPlusTitle"/>
        <w:jc w:val="center"/>
      </w:pPr>
    </w:p>
    <w:p w:rsidR="003C549B" w:rsidRDefault="003C549B">
      <w:pPr>
        <w:pStyle w:val="ConsPlusTitle"/>
        <w:jc w:val="center"/>
      </w:pPr>
      <w:r>
        <w:t>ПРИКАЗ</w:t>
      </w:r>
    </w:p>
    <w:p w:rsidR="003C549B" w:rsidRDefault="003C549B">
      <w:pPr>
        <w:pStyle w:val="ConsPlusTitle"/>
        <w:jc w:val="center"/>
      </w:pPr>
      <w:r>
        <w:t>от 26 ноября 2021 г. N 832н</w:t>
      </w:r>
    </w:p>
    <w:p w:rsidR="003C549B" w:rsidRDefault="003C549B">
      <w:pPr>
        <w:pStyle w:val="ConsPlusTitle"/>
        <w:jc w:val="center"/>
      </w:pPr>
    </w:p>
    <w:p w:rsidR="003C549B" w:rsidRDefault="003C549B">
      <w:pPr>
        <w:pStyle w:val="ConsPlusTitle"/>
        <w:jc w:val="center"/>
      </w:pPr>
      <w:r>
        <w:t>О ВНЕСЕНИИ ИЗМЕНЕНИЙ</w:t>
      </w:r>
    </w:p>
    <w:p w:rsidR="003C549B" w:rsidRDefault="003C549B">
      <w:pPr>
        <w:pStyle w:val="ConsPlusTitle"/>
        <w:jc w:val="center"/>
      </w:pPr>
      <w:r>
        <w:t>В ПОРЯДОК ОСУЩЕСТВЛЕНИЯ КОНТРОЛЯ ЗА ЭФФЕКТИВНОСТЬЮ</w:t>
      </w:r>
    </w:p>
    <w:p w:rsidR="003C549B" w:rsidRDefault="003C549B">
      <w:pPr>
        <w:pStyle w:val="ConsPlusTitle"/>
        <w:jc w:val="center"/>
      </w:pPr>
      <w:r>
        <w:t>И КАЧЕСТВОМ ОСУЩЕСТВЛЕНИЯ ОРГАНАМИ ГОСУДАРСТВЕННОЙ ВЛАСТИ</w:t>
      </w:r>
    </w:p>
    <w:p w:rsidR="003C549B" w:rsidRDefault="003C549B">
      <w:pPr>
        <w:pStyle w:val="ConsPlusTitle"/>
        <w:jc w:val="center"/>
      </w:pPr>
      <w:r>
        <w:t>СУБЪЕКТОВ РОССИЙСКОЙ ФЕДЕРАЦИИ ПЕРЕДАННОГО ИМ ПОЛНОМОЧИЯ</w:t>
      </w:r>
    </w:p>
    <w:p w:rsidR="003C549B" w:rsidRDefault="003C549B">
      <w:pPr>
        <w:pStyle w:val="ConsPlusTitle"/>
        <w:jc w:val="center"/>
      </w:pPr>
      <w:r>
        <w:t>РОССИЙСКОЙ ФЕДЕРАЦИИ ПО ОСУЩЕСТВЛЕНИЮ СОЦИАЛЬНЫХ ВЫПЛАТ</w:t>
      </w:r>
    </w:p>
    <w:p w:rsidR="003C549B" w:rsidRDefault="003C549B">
      <w:pPr>
        <w:pStyle w:val="ConsPlusTitle"/>
        <w:jc w:val="center"/>
      </w:pPr>
      <w:r>
        <w:t>ГРАЖДАНАМ, ПРИЗНАННЫМ В УСТАНОВЛЕННОМ ПОРЯДКЕ БЕЗРАБОТНЫМИ,</w:t>
      </w:r>
    </w:p>
    <w:p w:rsidR="003C549B" w:rsidRDefault="003C549B">
      <w:pPr>
        <w:pStyle w:val="ConsPlusTitle"/>
        <w:jc w:val="center"/>
      </w:pPr>
      <w:r>
        <w:t>УТВЕРЖДЕННЫЙ ПРИКАЗОМ МИНИСТЕРСТВА ТРУДА И СОЦИАЛЬНОЙ ЗАЩИТЫ</w:t>
      </w:r>
    </w:p>
    <w:p w:rsidR="003C549B" w:rsidRDefault="003C549B">
      <w:pPr>
        <w:pStyle w:val="ConsPlusTitle"/>
        <w:jc w:val="center"/>
      </w:pPr>
      <w:r>
        <w:t>РОССИЙСКОЙ ФЕДЕРАЦИИ ОТ 3 ОКТЯБРЯ 2018 Г. N 617Н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ind w:firstLine="540"/>
        <w:jc w:val="both"/>
      </w:pPr>
      <w:r>
        <w:t xml:space="preserve">В целях реализации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24 апреля 2020 г. N 147-ФЗ "О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полномочий" (Собрание законодательства Российской Федерации, 2020, N 17, ст. 2725),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28 июня 2021 г. N 219-ФЗ "О внесении изменений в Закон Российской Федерации "О занятости населения в Российской Федерации" и статью 21 Федерального закона "О социальной защите инвалидов в Российской Федерации" (Собрание законодательства Российской Федерации, 2021, N 27, ст. 5047) и в соответствии с </w:t>
      </w:r>
      <w:hyperlink r:id="rId7" w:history="1">
        <w:r>
          <w:rPr>
            <w:color w:val="0000FF"/>
          </w:rPr>
          <w:t>подпунктом 5.2.189.1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2020, N 48, ст. 7768), приказываю: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Внести изменения в </w:t>
      </w:r>
      <w:hyperlink r:id="rId8" w:history="1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гражданам, признанным в установленном порядке безработными, утвержденный приказом Министерства труда и социальной защиты Российской Федерации от 3 октября 2018 г. N 617н (зарегистрирован Министерством юстиции Российской Федерации 6 марта 2019 г., регистрационный N 53964), согласно </w:t>
      </w:r>
      <w:hyperlink w:anchor="P34" w:history="1">
        <w:r>
          <w:rPr>
            <w:color w:val="0000FF"/>
          </w:rPr>
          <w:t>приложению</w:t>
        </w:r>
      </w:hyperlink>
      <w:r>
        <w:t>.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right"/>
      </w:pPr>
      <w:r>
        <w:t>Министр</w:t>
      </w:r>
    </w:p>
    <w:p w:rsidR="003C549B" w:rsidRDefault="003C549B">
      <w:pPr>
        <w:pStyle w:val="ConsPlusNormal"/>
        <w:jc w:val="right"/>
      </w:pPr>
      <w:r>
        <w:t>А.О.КОТЯКОВ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right"/>
        <w:outlineLvl w:val="0"/>
      </w:pPr>
      <w:r>
        <w:t>Приложение</w:t>
      </w:r>
    </w:p>
    <w:p w:rsidR="003C549B" w:rsidRDefault="003C549B">
      <w:pPr>
        <w:pStyle w:val="ConsPlusNormal"/>
        <w:jc w:val="right"/>
      </w:pPr>
      <w:r>
        <w:t>к приказу Министерства труда</w:t>
      </w:r>
    </w:p>
    <w:p w:rsidR="003C549B" w:rsidRDefault="003C549B">
      <w:pPr>
        <w:pStyle w:val="ConsPlusNormal"/>
        <w:jc w:val="right"/>
      </w:pPr>
      <w:r>
        <w:t>и социальной защиты</w:t>
      </w:r>
    </w:p>
    <w:p w:rsidR="003C549B" w:rsidRDefault="003C549B">
      <w:pPr>
        <w:pStyle w:val="ConsPlusNormal"/>
        <w:jc w:val="right"/>
      </w:pPr>
      <w:r>
        <w:t>Российской Федерации</w:t>
      </w:r>
    </w:p>
    <w:p w:rsidR="003C549B" w:rsidRDefault="003C549B">
      <w:pPr>
        <w:pStyle w:val="ConsPlusNormal"/>
        <w:jc w:val="right"/>
      </w:pPr>
      <w:r>
        <w:t>от 26 ноября 2021 г. N 832н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Title"/>
        <w:jc w:val="center"/>
      </w:pPr>
      <w:bookmarkStart w:id="1" w:name="P34"/>
      <w:bookmarkEnd w:id="1"/>
      <w:r>
        <w:t>ИЗМЕНЕНИЯ,</w:t>
      </w:r>
    </w:p>
    <w:p w:rsidR="003C549B" w:rsidRDefault="003C549B">
      <w:pPr>
        <w:pStyle w:val="ConsPlusTitle"/>
        <w:jc w:val="center"/>
      </w:pPr>
      <w:r>
        <w:t>КОТОРЫЕ ВНОСЯТСЯ В ПОРЯДОК ОСУЩЕСТВЛЕНИЯ КОНТРОЛЯ</w:t>
      </w:r>
    </w:p>
    <w:p w:rsidR="003C549B" w:rsidRDefault="003C549B">
      <w:pPr>
        <w:pStyle w:val="ConsPlusTitle"/>
        <w:jc w:val="center"/>
      </w:pPr>
      <w:r>
        <w:t>ЗА ЭФФЕКТИВНОСТЬЮ И КАЧЕСТВОМ ОСУЩЕСТВЛЕНИЯ ОРГАНАМИ</w:t>
      </w:r>
    </w:p>
    <w:p w:rsidR="003C549B" w:rsidRDefault="003C549B">
      <w:pPr>
        <w:pStyle w:val="ConsPlusTitle"/>
        <w:jc w:val="center"/>
      </w:pPr>
      <w:r>
        <w:lastRenderedPageBreak/>
        <w:t>ГОСУДАРСТВЕННОЙ ВЛАСТИ СУБЪЕКТОВ РОССИЙСКОЙ ФЕДЕРАЦИИ</w:t>
      </w:r>
    </w:p>
    <w:p w:rsidR="003C549B" w:rsidRDefault="003C549B">
      <w:pPr>
        <w:pStyle w:val="ConsPlusTitle"/>
        <w:jc w:val="center"/>
      </w:pPr>
      <w:r>
        <w:t>ПЕРЕДАННОГО ИМ ПОЛНОМОЧИЯ РОССИЙСКОЙ ФЕДЕРАЦИИ</w:t>
      </w:r>
    </w:p>
    <w:p w:rsidR="003C549B" w:rsidRDefault="003C549B">
      <w:pPr>
        <w:pStyle w:val="ConsPlusTitle"/>
        <w:jc w:val="center"/>
      </w:pPr>
      <w:r>
        <w:t>ПО ОСУЩЕСТВЛЕНИЮ СОЦИАЛЬНЫХ ВЫПЛАТ ГРАЖДАНАМ,</w:t>
      </w:r>
    </w:p>
    <w:p w:rsidR="003C549B" w:rsidRDefault="003C549B">
      <w:pPr>
        <w:pStyle w:val="ConsPlusTitle"/>
        <w:jc w:val="center"/>
      </w:pPr>
      <w:r>
        <w:t>ПРИЗНАННЫМ В УСТАНОВЛЕННОМ ПОРЯДКЕ БЕЗРАБОТНЫМИ,</w:t>
      </w:r>
    </w:p>
    <w:p w:rsidR="003C549B" w:rsidRDefault="003C549B">
      <w:pPr>
        <w:pStyle w:val="ConsPlusTitle"/>
        <w:jc w:val="center"/>
      </w:pPr>
      <w:r>
        <w:t>УТВЕРЖДЕННЫЙ ПРИКАЗОМ МИНИСТЕРСТВА ТРУДА И СОЦИАЛЬНОЙ</w:t>
      </w:r>
    </w:p>
    <w:p w:rsidR="003C549B" w:rsidRDefault="003C549B">
      <w:pPr>
        <w:pStyle w:val="ConsPlusTitle"/>
        <w:jc w:val="center"/>
      </w:pPr>
      <w:r>
        <w:t>ЗАЩИТЫ РОССИЙСКОЙ ФЕДЕРАЦИИ ОТ 3 ОКТЯБРЯ 2018 Г. N 617Н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ind w:firstLine="540"/>
        <w:jc w:val="both"/>
      </w:pPr>
      <w:r>
        <w:t xml:space="preserve">1. </w:t>
      </w:r>
      <w:hyperlink r:id="rId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>"2. Целью контроля является предупреждение, выявление и пресечение нарушений федеральных законов и принимаемых в соответствии с ними иных нормативных правовых актов Российской Федерации проверяемыми органами при осуществлении ими переданного полномочия.".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>"4. Исполнение переданного полномочия осуществляется в соответствии со следующими нормативными правовыми актами: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2021, N 27, ст. 5114);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Закон</w:t>
        </w:r>
      </w:hyperlink>
      <w:r>
        <w:t xml:space="preserve"> Российской Федерации от 19 апреля 1991 г. N 1032-1 "О занятости населения в Российской Федерации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5171);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2021, N 8, ст. 1200);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2021, N 18, ст. 3061) (далее - Федеральный закон N 184-ФЗ);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28 декабря 2013 г. N 400-ФЗ "О страховых пенсиях" (Собрание законодательства Российской Федерации, 2013, N 52, ст. 6965; 2021, N 18, ст. 3061);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21 декабря 2021 г. N 414-ФЗ "Об общих принципах организации публичной власти в субъектах Российской Федерации" (Официальный интернет-портал правовой информации http://pravo.gov.ru, 21.12.2021, N 0001202112210031) (далее - Федеральный закон N 414-ФЗ);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2004 г. N 324 "Об утверждении Положения о Федеральной службе по труду и занятости" (Собрание законодательства Российской Федерации, 2004, N 28, ст. 2901; 2021, N 43, ст. 7261) (далее - постановление N 324);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апреля 2015 г. N 415 "О Правилах формирования и ведения единого реестра проверок" (Собрание законодательства Российской Федерации, 2015, N 19, ст. 2825; 2021, N 17, ст. 2971) (далее - постановление N 415);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октября 2016 г. N 1106 "О подготовке государственными органами, уполномоченными на осуществление государственного контроля (надзора) за деятельностью органов государственной власти субъектов Российской </w:t>
      </w:r>
      <w:r>
        <w:lastRenderedPageBreak/>
        <w:t>Федерации и должностных лиц органов государственной власти субъектов Российской Федерации,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Федерации, а также о согласовании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Федерации" (Собрание законодательства Российской Федерации, 2016, N 45, ст. 6270) (далее - постановление N 1106);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июля 2018 г. N 780 "Об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(или) предметам совместного ведения Российской Федерации и субъектов Российской Федерации" (Собрание законодательства Российской Федерации, 2018, N 28, ст. 4240) (далее - правила, утвержденные постановлением N 780);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2021 г. N 338 "О межведомственном информационном взаимодействии в рамках осуществления государственного контроля (надзора), муниципального контроля" (Собрание законодательства Российской Федерации, 2021, N 11, ст. 1830; N 30, ст. 5781) (далее - постановление N 338);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сентября 2021 г. N 1552 "Об утверждении Правил исчисления среднего заработка по последнему месту работы (службы)" (Собрание законодательства Российской Федерации, 2021, N 38, ст. 6646);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ноября 2021 г.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изменений в постановление Правительства Российской Федерации от 8 апреля 2020 г. N 460, а также о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2021, N 46, ст. 7707);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января 2013 г. N 10н "Об утверждении перечня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граждан" (зарегистрирован Министерством юстиции Российской Федерации 18 февраля 2013 г., регистрационный N 27139);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26 мая 2015 г. N 318н "Об утверждении Типового положения о территориальном органе Федеральной службы по труду и занятости" (зарегистрирован Министерством юстиции Российской Федерации 30 июня 2015 г., регистрационный N 37852) с изменениями, внесенными приказом Министерства труда и социальной защиты Российской Федерации от 14 сентября 2020 г. N 607н (зарегистрирован Министерством юстиции Российской Федерации 1 февраля 2021 г., регистрационный N 62320);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ноября 2016 г. N 602н "Об утверждении целевых прогнозных показателей в области содействия занятости населения" (зарегистрирован Министерством юстиции Российской Федерации 17 ноября 2016 г., регистрационный N 44361);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27 ноября 2017 </w:t>
      </w:r>
      <w:r>
        <w:lastRenderedPageBreak/>
        <w:t>г. N 809н "Об утверждении форм бланков обязательных для исполнения предписаний, выдаваемых Федеральной службой по труду и занятости и ее территориальными органами при осуществлении функций по надзору и контролю в сфере занятости населения, и перечня должностных лиц Федеральной службы по труду и занятости и ее территориальных органов, уполномоченных выдавать обязательные для исполнения предписания при осуществлении надзора и контроля в сфере занятости населения" (зарегистрирован Министерством юстиции Российской Федерации 19 декабря 2017 г., регистрационный N 49316);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22 февраля 2019 г. N 116н "Об утверждении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гражданам" (зарегистрирован Министерством юстиции Российской Федерации 29 июля 2019 г., регистрационный N 55424) с изменениями, внесенными приказом Министерства труда и социальной защиты Российской Федерации от 24 августа 2021 г. N 568н (зарегистрирован Министерством юстиции Российской Федерации 14 сентября 2021 г., регистрационный N 64978) (далее - Правила N 166н);</w:t>
      </w:r>
    </w:p>
    <w:p w:rsidR="003C549B" w:rsidRDefault="003C549B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приказ</w:t>
        </w:r>
      </w:hyperlink>
      <w:r>
        <w:t xml:space="preserve"> Федеральной службы по труду и занятости от 11 сентября 2007 г. N 211 "Об утверждении Регламента Федеральной службы по труду и занятости" (зарегистрирован Министерством юстиции Российской Федерации 11 декабря 2007 г., регистрационный N 10678) с изменениями, внесенными приказами Федеральной службы по труду и занятости от 6 мая 2008 г. N 88 (зарегистрирован Министерством юстиции Российской Федерации 29 мая 2008 г., регистрационный N 11780), от 24 мая 2010 г. N 140 (зарегистрирован Министерством юстиции Российской Федерации 6 июля 2010 г., регистрационный N 17705), от 1 октября 2013 г. N 211 (зарегистрирован Министерством юстиции Российской Федерации 31 января 2014 г., регистрационный N 31191), от 25 августа 2015 г. N 229 (зарегистрирован Министерством юстиции Российской Федерации 9 сентября 2015 г., регистрационный N 38851), от 26 мая 2016 г. N 181 (зарегистрирован Министерством юстиции Российской Федерации 9 июня 2016 г., регистрационный N 42475), от 25 августа 2016 г. N 330 (зарегистрирован Министерством юстиции Российской Федерации 1 сентября 2016 г., регистрационный N 43527), от 28 марта 2017 г. N 147 (зарегистрирован Министерством юстиции Российской Федерации 14 апреля 2017 г., регистрационный N 46378), от 18 сентября 2017 г. N 553 (зарегистрирован Министерством юстиции Российской Федерации 3 октября 2017 г., регистрационный N 48410), от 31 января 2018 г. N 53 (зарегистрирован Министерством юстиции Российской Федерации 20 февраля 2018 г., регистрационный N 50092), от 24 сентября 2018 г. N 539 (зарегистрирован Министерством юстиции Российской Федерации 16 октября 2018 г., регистрационный N 52444)."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3. </w:t>
      </w:r>
      <w:hyperlink r:id="rId30" w:history="1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>"5. Проведение проверок деятельности проверяемых органов при осуществлении переданного полномочия в рамках контроля (далее - проверки) осуществляется Федеральной службой по труду и занятости совместно с ее территориальными органами (далее - орган контроля), перечень которых с указанием их почтовых адресов, номеров телефонов и адресов электронной почты предусмотрен приложением N 1 к Порядку.".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4. В </w:t>
      </w:r>
      <w:hyperlink r:id="rId31" w:history="1">
        <w:r>
          <w:rPr>
            <w:color w:val="0000FF"/>
          </w:rPr>
          <w:t>пункте 7</w:t>
        </w:r>
      </w:hyperlink>
      <w:r>
        <w:t>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а) в подпункте "б" </w:t>
      </w:r>
      <w:hyperlink r:id="rId32" w:history="1">
        <w:r>
          <w:rPr>
            <w:color w:val="0000FF"/>
          </w:rPr>
          <w:t>сноску "3"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"&lt;3&gt;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N 338.";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б) </w:t>
      </w:r>
      <w:hyperlink r:id="rId34" w:history="1">
        <w:r>
          <w:rPr>
            <w:color w:val="0000FF"/>
          </w:rPr>
          <w:t>подпункт "в"</w:t>
        </w:r>
      </w:hyperlink>
      <w:r>
        <w:t xml:space="preserve"> дополнить абзацем четвертым следующего содержания: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"право выносить руководителям органов исполнительной власти субъектов Российской </w:t>
      </w:r>
      <w:r>
        <w:lastRenderedPageBreak/>
        <w:t>Федерации обязательные для исполнения предписания об устранении нарушений законодательства о занятости населения в части государственных гарантий социальной поддержки безработных граждан, о привлечении виновных лиц к ответственности в соответствии с законодательством Российской Федерации, об отстранении от должности должностных лиц органов и государственных учреждений службы занятости населения субъектов Российской Федерации.".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5. В пункте 13 </w:t>
      </w:r>
      <w:hyperlink r:id="rId35" w:history="1">
        <w:r>
          <w:rPr>
            <w:color w:val="0000FF"/>
          </w:rPr>
          <w:t>сноску "6"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"&lt;6&gt; </w:t>
      </w:r>
      <w:hyperlink r:id="rId36" w:history="1">
        <w:r>
          <w:rPr>
            <w:color w:val="0000FF"/>
          </w:rPr>
          <w:t>Пункт 4 статьи 63</w:t>
        </w:r>
      </w:hyperlink>
      <w:r>
        <w:t xml:space="preserve"> Федерального закона N 414-ФЗ."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6. </w:t>
      </w:r>
      <w:hyperlink r:id="rId37" w:history="1">
        <w:r>
          <w:rPr>
            <w:color w:val="0000FF"/>
          </w:rPr>
          <w:t>Подпункт "а" пункта 15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"а) соблюдение условий, установленных </w:t>
      </w:r>
      <w:hyperlink r:id="rId38" w:history="1">
        <w:r>
          <w:rPr>
            <w:color w:val="0000FF"/>
          </w:rPr>
          <w:t>пунктом 4 статьи 63</w:t>
        </w:r>
      </w:hyperlink>
      <w:r>
        <w:t xml:space="preserve"> Федерального закона N 414-ФЗ;".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7. </w:t>
      </w:r>
      <w:hyperlink r:id="rId39" w:history="1">
        <w:r>
          <w:rPr>
            <w:color w:val="0000FF"/>
          </w:rPr>
          <w:t>Подпункт "г" пункта 27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"г) личные дела получателей государственных услуг в области содействия занятости населения, заполненные формы документов, связанных с предоставлением государственных услуг в области содействия занятости населения, предусмотренных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N 116н;".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8. В </w:t>
      </w:r>
      <w:hyperlink r:id="rId41" w:history="1">
        <w:r>
          <w:rPr>
            <w:color w:val="0000FF"/>
          </w:rPr>
          <w:t>приложении N 1</w:t>
        </w:r>
      </w:hyperlink>
      <w:r>
        <w:t xml:space="preserve"> к Порядку: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а) </w:t>
      </w:r>
      <w:hyperlink r:id="rId42" w:history="1">
        <w:r>
          <w:rPr>
            <w:color w:val="0000FF"/>
          </w:rPr>
          <w:t>строку 2</w:t>
        </w:r>
      </w:hyperlink>
      <w:r>
        <w:t xml:space="preserve"> признать утратившей силу;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б) </w:t>
      </w:r>
      <w:hyperlink r:id="rId43" w:history="1">
        <w:r>
          <w:rPr>
            <w:color w:val="0000FF"/>
          </w:rPr>
          <w:t>строку 22</w:t>
        </w:r>
      </w:hyperlink>
      <w:r>
        <w:t xml:space="preserve"> изложить в следующей редакции: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both"/>
      </w:pPr>
      <w:r>
        <w:t>"</w:t>
      </w:r>
    </w:p>
    <w:p w:rsidR="003C549B" w:rsidRDefault="003C549B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54"/>
        <w:gridCol w:w="2608"/>
        <w:gridCol w:w="1984"/>
        <w:gridCol w:w="1871"/>
      </w:tblGrid>
      <w:tr w:rsidR="003C549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C549B" w:rsidRDefault="003C549B">
            <w:pPr>
              <w:pStyle w:val="ConsPlusNormal"/>
            </w:pPr>
            <w:r>
              <w:t>22.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3C549B" w:rsidRDefault="003C549B">
            <w:pPr>
              <w:pStyle w:val="ConsPlusNormal"/>
            </w:pPr>
            <w:r>
              <w:t>Межрегиональная территориальная инспекция труда в Алтайском крае и Республике Алтай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C549B" w:rsidRDefault="003C549B">
            <w:pPr>
              <w:pStyle w:val="ConsPlusNormal"/>
            </w:pPr>
            <w:r>
              <w:t>656002, г. Барнаул, ул. Пионеров, д. 24а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C549B" w:rsidRDefault="003C549B">
            <w:pPr>
              <w:pStyle w:val="ConsPlusNormal"/>
            </w:pPr>
            <w:r>
              <w:t>(3852) 55-38-96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C549B" w:rsidRDefault="003C549B">
            <w:pPr>
              <w:pStyle w:val="ConsPlusNormal"/>
            </w:pPr>
            <w:r>
              <w:t>git22@rostrud.ru</w:t>
            </w:r>
          </w:p>
        </w:tc>
      </w:tr>
    </w:tbl>
    <w:p w:rsidR="003C549B" w:rsidRDefault="003C549B">
      <w:pPr>
        <w:pStyle w:val="ConsPlusNormal"/>
        <w:spacing w:before="220"/>
        <w:jc w:val="right"/>
      </w:pPr>
      <w:r>
        <w:t>".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ind w:firstLine="540"/>
        <w:jc w:val="both"/>
      </w:pPr>
      <w:r>
        <w:t xml:space="preserve">9. В </w:t>
      </w:r>
      <w:hyperlink r:id="rId44" w:history="1">
        <w:r>
          <w:rPr>
            <w:color w:val="0000FF"/>
          </w:rPr>
          <w:t>приложении N 2</w:t>
        </w:r>
      </w:hyperlink>
      <w:r>
        <w:t xml:space="preserve"> к Порядку: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а) в </w:t>
      </w:r>
      <w:hyperlink r:id="rId45" w:history="1">
        <w:r>
          <w:rPr>
            <w:color w:val="0000FF"/>
          </w:rPr>
          <w:t>пункте 2</w:t>
        </w:r>
      </w:hyperlink>
      <w:r>
        <w:t xml:space="preserve"> слова "Административным регламентом" заменить словами "</w:t>
      </w:r>
      <w:hyperlink r:id="rId46" w:history="1">
        <w:r>
          <w:rPr>
            <w:color w:val="0000FF"/>
          </w:rPr>
          <w:t>Правилами</w:t>
        </w:r>
      </w:hyperlink>
      <w:r>
        <w:t xml:space="preserve"> N 116н";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б) в </w:t>
      </w:r>
      <w:hyperlink r:id="rId47" w:history="1">
        <w:r>
          <w:rPr>
            <w:color w:val="0000FF"/>
          </w:rPr>
          <w:t>абзаце третьем подпункта "а" пункта 5</w:t>
        </w:r>
      </w:hyperlink>
      <w:r>
        <w:t xml:space="preserve"> слова "Административного регламента" заменить словами "</w:t>
      </w:r>
      <w:hyperlink r:id="rId48" w:history="1">
        <w:r>
          <w:rPr>
            <w:color w:val="0000FF"/>
          </w:rPr>
          <w:t>Правил</w:t>
        </w:r>
      </w:hyperlink>
      <w:r>
        <w:t xml:space="preserve"> N 116н";</w:t>
      </w:r>
    </w:p>
    <w:p w:rsidR="003C549B" w:rsidRDefault="003C549B">
      <w:pPr>
        <w:pStyle w:val="ConsPlusNormal"/>
        <w:spacing w:before="220"/>
        <w:ind w:firstLine="540"/>
        <w:jc w:val="both"/>
      </w:pPr>
      <w:r>
        <w:t xml:space="preserve">в) в </w:t>
      </w:r>
      <w:hyperlink r:id="rId49" w:history="1">
        <w:r>
          <w:rPr>
            <w:color w:val="0000FF"/>
          </w:rPr>
          <w:t>абзаце пятом подпункта "а" пункта 5</w:t>
        </w:r>
      </w:hyperlink>
      <w:r>
        <w:t xml:space="preserve"> слова "Административного регламента" заменить словами "</w:t>
      </w:r>
      <w:hyperlink r:id="rId50" w:history="1">
        <w:r>
          <w:rPr>
            <w:color w:val="0000FF"/>
          </w:rPr>
          <w:t>Правил</w:t>
        </w:r>
      </w:hyperlink>
      <w:r>
        <w:t xml:space="preserve"> N 116н".</w:t>
      </w: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jc w:val="both"/>
      </w:pPr>
    </w:p>
    <w:p w:rsidR="003C549B" w:rsidRDefault="003C54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49B" w:rsidRDefault="003C549B"/>
    <w:sectPr w:rsidR="003C549B" w:rsidSect="00B1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9B"/>
    <w:rsid w:val="003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699BB9FD87964F587A6E48D93CE27DE227F549DB98E588721D94DFD1E665B4BD06F695ED1D442A2ECED19E8ELCSFN" TargetMode="External"/><Relationship Id="rId18" Type="http://schemas.openxmlformats.org/officeDocument/2006/relationships/hyperlink" Target="consultantplus://offline/ref=BE699BB9FD87964F587A6E48D93CE27DE228F04FDA99E588721D94DFD1E665B4BD06F695ED1D442A2ECED19E8ELCSFN" TargetMode="External"/><Relationship Id="rId26" Type="http://schemas.openxmlformats.org/officeDocument/2006/relationships/hyperlink" Target="consultantplus://offline/ref=BE699BB9FD87964F587A6E48D93CE27DE320F549DD98E588721D94DFD1E665B4BD06F695ED1D442A2ECED19E8ELCSFN" TargetMode="External"/><Relationship Id="rId39" Type="http://schemas.openxmlformats.org/officeDocument/2006/relationships/hyperlink" Target="consultantplus://offline/ref=BE699BB9FD87964F587A6E48D93CE27DE221FB4DD99BE588721D94DFD1E665B4AF06AE99EC1F5B2C2CDB87CFC89894BC1AE0DF362E1EC1FEL8S0N" TargetMode="External"/><Relationship Id="rId21" Type="http://schemas.openxmlformats.org/officeDocument/2006/relationships/hyperlink" Target="consultantplus://offline/ref=BE699BB9FD87964F587A6E48D93CE27DE229F34BD899E588721D94DFD1E665B4BD06F695ED1D442A2ECED19E8ELCSFN" TargetMode="External"/><Relationship Id="rId34" Type="http://schemas.openxmlformats.org/officeDocument/2006/relationships/hyperlink" Target="consultantplus://offline/ref=BE699BB9FD87964F587A6E48D93CE27DE221FB4DD99BE588721D94DFD1E665B4AF06AE99EC1F5A2C2EDB87CFC89894BC1AE0DF362E1EC1FEL8S0N" TargetMode="External"/><Relationship Id="rId42" Type="http://schemas.openxmlformats.org/officeDocument/2006/relationships/hyperlink" Target="consultantplus://offline/ref=BE699BB9FD87964F587A6E48D93CE27DE221FB4DD99BE588721D94DFD1E665B4AF06AE99EC1F592B26DB87CFC89894BC1AE0DF362E1EC1FEL8S0N" TargetMode="External"/><Relationship Id="rId47" Type="http://schemas.openxmlformats.org/officeDocument/2006/relationships/hyperlink" Target="consultantplus://offline/ref=BE699BB9FD87964F587A6E48D93CE27DE221FB4DD99BE588721D94DFD1E665B4AF06AE99EC1F5D2929DB87CFC89894BC1AE0DF362E1EC1FEL8S0N" TargetMode="External"/><Relationship Id="rId50" Type="http://schemas.openxmlformats.org/officeDocument/2006/relationships/hyperlink" Target="consultantplus://offline/ref=BE699BB9FD87964F587A6E48D93CE27DE229F24BDD9EE588721D94DFD1E665B4AF06AE99EC1F5A2B2CDB87CFC89894BC1AE0DF362E1EC1FEL8S0N" TargetMode="External"/><Relationship Id="rId7" Type="http://schemas.openxmlformats.org/officeDocument/2006/relationships/hyperlink" Target="consultantplus://offline/ref=BE699BB9FD87964F587A6E48D93CE27DE228FB49DF9BE588721D94DFD1E665B4AF06AE99EC18517E7E9486938DCF87BD19E0DD3732L1S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699BB9FD87964F587A6E48D93CE27DE520F64ADA9AE588721D94DFD1E665B4BD06F695ED1D442A2ECED19E8ELCSFN" TargetMode="External"/><Relationship Id="rId29" Type="http://schemas.openxmlformats.org/officeDocument/2006/relationships/hyperlink" Target="consultantplus://offline/ref=BE699BB9FD87964F587A6E48D93CE27DE220FB48DE99E588721D94DFD1E665B4BD06F695ED1D442A2ECED19E8ELCSFN" TargetMode="External"/><Relationship Id="rId11" Type="http://schemas.openxmlformats.org/officeDocument/2006/relationships/hyperlink" Target="consultantplus://offline/ref=BE699BB9FD87964F587A6E48D93CE27DE520F743DE9BE588721D94DFD1E665B4BD06F695ED1D442A2ECED19E8ELCSFN" TargetMode="External"/><Relationship Id="rId24" Type="http://schemas.openxmlformats.org/officeDocument/2006/relationships/hyperlink" Target="consultantplus://offline/ref=BE699BB9FD87964F587A6E48D93CE27DE024F04FD99FE588721D94DFD1E665B4BD06F695ED1D442A2ECED19E8ELCSFN" TargetMode="External"/><Relationship Id="rId32" Type="http://schemas.openxmlformats.org/officeDocument/2006/relationships/hyperlink" Target="consultantplus://offline/ref=BE699BB9FD87964F587A6E48D93CE27DE221FB4DD99BE588721D94DFD1E665B4AF06AE99EC1F5A2C2FDB87CFC89894BC1AE0DF362E1EC1FEL8S0N" TargetMode="External"/><Relationship Id="rId37" Type="http://schemas.openxmlformats.org/officeDocument/2006/relationships/hyperlink" Target="consultantplus://offline/ref=BE699BB9FD87964F587A6E48D93CE27DE221FB4DD99BE588721D94DFD1E665B4AF06AE99EC1F5B2B2BDB87CFC89894BC1AE0DF362E1EC1FEL8S0N" TargetMode="External"/><Relationship Id="rId40" Type="http://schemas.openxmlformats.org/officeDocument/2006/relationships/hyperlink" Target="consultantplus://offline/ref=BE699BB9FD87964F587A6E48D93CE27DE229F24BDD9EE588721D94DFD1E665B4AF06AE99EC1F5A2B2CDB87CFC89894BC1AE0DF362E1EC1FEL8S0N" TargetMode="External"/><Relationship Id="rId45" Type="http://schemas.openxmlformats.org/officeDocument/2006/relationships/hyperlink" Target="consultantplus://offline/ref=BE699BB9FD87964F587A6E48D93CE27DE221FB4DD99BE588721D94DFD1E665B4AF06AE99EC1F5D2828DB87CFC89894BC1AE0DF362E1EC1FEL8S0N" TargetMode="External"/><Relationship Id="rId5" Type="http://schemas.openxmlformats.org/officeDocument/2006/relationships/hyperlink" Target="consultantplus://offline/ref=BE699BB9FD87964F587A6E48D93CE27DE520F648DC9EE588721D94DFD1E665B4BD06F695ED1D442A2ECED19E8ELCSFN" TargetMode="External"/><Relationship Id="rId15" Type="http://schemas.openxmlformats.org/officeDocument/2006/relationships/hyperlink" Target="consultantplus://offline/ref=BE699BB9FD87964F587A6E48D93CE27DE228F74AD89EE588721D94DFD1E665B4BD06F695ED1D442A2ECED19E8ELCSFN" TargetMode="External"/><Relationship Id="rId23" Type="http://schemas.openxmlformats.org/officeDocument/2006/relationships/hyperlink" Target="consultantplus://offline/ref=BE699BB9FD87964F587A6E48D93CE27DE520F24BDF9FE588721D94DFD1E665B4BD06F695ED1D442A2ECED19E8ELCSFN" TargetMode="External"/><Relationship Id="rId28" Type="http://schemas.openxmlformats.org/officeDocument/2006/relationships/hyperlink" Target="consultantplus://offline/ref=BE699BB9FD87964F587A6E48D93CE27DE229F24BDD9EE588721D94DFD1E665B4BD06F695ED1D442A2ECED19E8ELCSFN" TargetMode="External"/><Relationship Id="rId36" Type="http://schemas.openxmlformats.org/officeDocument/2006/relationships/hyperlink" Target="consultantplus://offline/ref=BE699BB9FD87964F587A6E48D93CE27DE520F64ADA9AE588721D94DFD1E665B4AF06AE99EC1F522F2CDB87CFC89894BC1AE0DF362E1EC1FEL8S0N" TargetMode="External"/><Relationship Id="rId49" Type="http://schemas.openxmlformats.org/officeDocument/2006/relationships/hyperlink" Target="consultantplus://offline/ref=BE699BB9FD87964F587A6E48D93CE27DE221FB4DD99BE588721D94DFD1E665B4AF06AE99EC1F5D2927DB87CFC89894BC1AE0DF362E1EC1FEL8S0N" TargetMode="External"/><Relationship Id="rId10" Type="http://schemas.openxmlformats.org/officeDocument/2006/relationships/hyperlink" Target="consultantplus://offline/ref=BE699BB9FD87964F587A6E48D93CE27DE221FB4DD99BE588721D94DFD1E665B4AF06AE99EC1F5A2B27DB87CFC89894BC1AE0DF362E1EC1FEL8S0N" TargetMode="External"/><Relationship Id="rId19" Type="http://schemas.openxmlformats.org/officeDocument/2006/relationships/hyperlink" Target="consultantplus://offline/ref=BE699BB9FD87964F587A6E48D93CE27DE320F44FD593E588721D94DFD1E665B4BD06F695ED1D442A2ECED19E8ELCSFN" TargetMode="External"/><Relationship Id="rId31" Type="http://schemas.openxmlformats.org/officeDocument/2006/relationships/hyperlink" Target="consultantplus://offline/ref=BE699BB9FD87964F587A6E48D93CE27DE221FB4DD99BE588721D94DFD1E665B4AF06AE99EC1F5A2F2ADB87CFC89894BC1AE0DF362E1EC1FEL8S0N" TargetMode="External"/><Relationship Id="rId44" Type="http://schemas.openxmlformats.org/officeDocument/2006/relationships/hyperlink" Target="consultantplus://offline/ref=BE699BB9FD87964F587A6E48D93CE27DE221FB4DD99BE588721D94DFD1E665B4AF06AE99EC1F5D282ADB87CFC89894BC1AE0DF362E1EC1FEL8S0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99BB9FD87964F587A6E48D93CE27DE221FB4DD99BE588721D94DFD1E665B4AF06AE99EC1F5A2B2CDB87CFC89894BC1AE0DF362E1EC1FEL8S0N" TargetMode="External"/><Relationship Id="rId14" Type="http://schemas.openxmlformats.org/officeDocument/2006/relationships/hyperlink" Target="consultantplus://offline/ref=BE699BB9FD87964F587A6E48D93CE27DE228F14CDD92E588721D94DFD1E665B4BD06F695ED1D442A2ECED19E8ELCSFN" TargetMode="External"/><Relationship Id="rId22" Type="http://schemas.openxmlformats.org/officeDocument/2006/relationships/hyperlink" Target="consultantplus://offline/ref=BE699BB9FD87964F587A6E48D93CE27DE229F74CDE9EE588721D94DFD1E665B4BD06F695ED1D442A2ECED19E8ELCSFN" TargetMode="External"/><Relationship Id="rId27" Type="http://schemas.openxmlformats.org/officeDocument/2006/relationships/hyperlink" Target="consultantplus://offline/ref=BE699BB9FD87964F587A6E48D93CE27DE328F743DE9FE588721D94DFD1E665B4BD06F695ED1D442A2ECED19E8ELCSFN" TargetMode="External"/><Relationship Id="rId30" Type="http://schemas.openxmlformats.org/officeDocument/2006/relationships/hyperlink" Target="consultantplus://offline/ref=BE699BB9FD87964F587A6E48D93CE27DE221FB4DD99BE588721D94DFD1E665B4AF06AE99EC1F5A2E2BDB87CFC89894BC1AE0DF362E1EC1FEL8S0N" TargetMode="External"/><Relationship Id="rId35" Type="http://schemas.openxmlformats.org/officeDocument/2006/relationships/hyperlink" Target="consultantplus://offline/ref=BE699BB9FD87964F587A6E48D93CE27DE221FB4DD99BE588721D94DFD1E665B4AF06AE99EC1F5B2B2EDB87CFC89894BC1AE0DF362E1EC1FEL8S0N" TargetMode="External"/><Relationship Id="rId43" Type="http://schemas.openxmlformats.org/officeDocument/2006/relationships/hyperlink" Target="consultantplus://offline/ref=BE699BB9FD87964F587A6E48D93CE27DE221FB4DD99BE588721D94DFD1E665B4AF06AE99EC1F5E2B26DB87CFC89894BC1AE0DF362E1EC1FEL8S0N" TargetMode="External"/><Relationship Id="rId48" Type="http://schemas.openxmlformats.org/officeDocument/2006/relationships/hyperlink" Target="consultantplus://offline/ref=BE699BB9FD87964F587A6E48D93CE27DE229F24BDD9EE588721D94DFD1E665B4AF06AE99EC1F5A2B2CDB87CFC89894BC1AE0DF362E1EC1FEL8S0N" TargetMode="External"/><Relationship Id="rId8" Type="http://schemas.openxmlformats.org/officeDocument/2006/relationships/hyperlink" Target="consultantplus://offline/ref=BE699BB9FD87964F587A6E48D93CE27DE221FB4DD99BE588721D94DFD1E665B4AF06AE99EC1F5A2A26DB87CFC89894BC1AE0DF362E1EC1FEL8S0N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E699BB9FD87964F587A6E48D93CE27DE228F74AD99DE588721D94DFD1E665B4BD06F695ED1D442A2ECED19E8ELCSFN" TargetMode="External"/><Relationship Id="rId17" Type="http://schemas.openxmlformats.org/officeDocument/2006/relationships/hyperlink" Target="consultantplus://offline/ref=BE699BB9FD87964F587A6E48D93CE27DE520F142DF9DE588721D94DFD1E665B4BD06F695ED1D442A2ECED19E8ELCSFN" TargetMode="External"/><Relationship Id="rId25" Type="http://schemas.openxmlformats.org/officeDocument/2006/relationships/hyperlink" Target="consultantplus://offline/ref=BE699BB9FD87964F587A6E48D93CE27DE520F74BDC9FE588721D94DFD1E665B4BD06F695ED1D442A2ECED19E8ELCSFN" TargetMode="External"/><Relationship Id="rId33" Type="http://schemas.openxmlformats.org/officeDocument/2006/relationships/hyperlink" Target="consultantplus://offline/ref=BE699BB9FD87964F587A6E48D93CE27DE229F34BD899E588721D94DFD1E665B4BD06F695ED1D442A2ECED19E8ELCSFN" TargetMode="External"/><Relationship Id="rId38" Type="http://schemas.openxmlformats.org/officeDocument/2006/relationships/hyperlink" Target="consultantplus://offline/ref=BE699BB9FD87964F587A6E48D93CE27DE520F64ADA9AE588721D94DFD1E665B4AF06AE99EC1F522F2CDB87CFC89894BC1AE0DF362E1EC1FEL8S0N" TargetMode="External"/><Relationship Id="rId46" Type="http://schemas.openxmlformats.org/officeDocument/2006/relationships/hyperlink" Target="consultantplus://offline/ref=BE699BB9FD87964F587A6E48D93CE27DE229F24BDD9EE588721D94DFD1E665B4AF06AE99EC1F5A2B2CDB87CFC89894BC1AE0DF362E1EC1FEL8S0N" TargetMode="External"/><Relationship Id="rId20" Type="http://schemas.openxmlformats.org/officeDocument/2006/relationships/hyperlink" Target="consultantplus://offline/ref=BE699BB9FD87964F587A6E48D93CE27DE220F34DD592E588721D94DFD1E665B4BD06F695ED1D442A2ECED19E8ELCSFN" TargetMode="External"/><Relationship Id="rId41" Type="http://schemas.openxmlformats.org/officeDocument/2006/relationships/hyperlink" Target="consultantplus://offline/ref=BE699BB9FD87964F587A6E48D93CE27DE221FB4DD99BE588721D94DFD1E665B4AF06AE99EC1F592A27DB87CFC89894BC1AE0DF362E1EC1FEL8S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699BB9FD87964F587A6E48D93CE27DE228FA4EDA9EE588721D94DFD1E665B4BD06F695ED1D442A2ECED19E8ELC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21179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Гиргушкина Ирина Юрьевна</dc:creator>
  <cp:lastModifiedBy>Гиргушкина Ирина Юрьевна</cp:lastModifiedBy>
  <cp:revision>1</cp:revision>
  <dcterms:created xsi:type="dcterms:W3CDTF">2022-01-12T13:18:00Z</dcterms:created>
  <dcterms:modified xsi:type="dcterms:W3CDTF">2022-01-12T13:18:00Z</dcterms:modified>
</cp:coreProperties>
</file>