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511" w:rsidRDefault="004B251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B2511" w:rsidRDefault="004B2511">
      <w:pPr>
        <w:pStyle w:val="ConsPlusNormal"/>
        <w:jc w:val="both"/>
        <w:outlineLvl w:val="0"/>
      </w:pPr>
    </w:p>
    <w:p w:rsidR="004B2511" w:rsidRDefault="004B2511">
      <w:pPr>
        <w:pStyle w:val="ConsPlusNormal"/>
        <w:outlineLvl w:val="0"/>
      </w:pPr>
      <w:r>
        <w:t>Зарегистрировано в Минюсте России 31 августа 2021 г. N 64822</w:t>
      </w:r>
    </w:p>
    <w:p w:rsidR="004B2511" w:rsidRDefault="004B251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B2511" w:rsidRDefault="004B2511">
      <w:pPr>
        <w:pStyle w:val="ConsPlusNormal"/>
        <w:jc w:val="both"/>
      </w:pPr>
    </w:p>
    <w:p w:rsidR="004B2511" w:rsidRDefault="004B2511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4B2511" w:rsidRDefault="004B2511">
      <w:pPr>
        <w:pStyle w:val="ConsPlusTitle"/>
        <w:jc w:val="center"/>
      </w:pPr>
    </w:p>
    <w:p w:rsidR="004B2511" w:rsidRDefault="004B2511">
      <w:pPr>
        <w:pStyle w:val="ConsPlusTitle"/>
        <w:jc w:val="center"/>
      </w:pPr>
      <w:r>
        <w:t>ПРИКАЗ</w:t>
      </w:r>
    </w:p>
    <w:p w:rsidR="004B2511" w:rsidRDefault="004B2511">
      <w:pPr>
        <w:pStyle w:val="ConsPlusTitle"/>
        <w:jc w:val="center"/>
      </w:pPr>
      <w:r>
        <w:t>от 23 июля 2021 г. N 500н</w:t>
      </w:r>
    </w:p>
    <w:p w:rsidR="004B2511" w:rsidRDefault="004B2511">
      <w:pPr>
        <w:pStyle w:val="ConsPlusTitle"/>
        <w:jc w:val="center"/>
      </w:pPr>
    </w:p>
    <w:p w:rsidR="004B2511" w:rsidRDefault="004B2511">
      <w:pPr>
        <w:pStyle w:val="ConsPlusTitle"/>
        <w:jc w:val="center"/>
      </w:pPr>
      <w:r>
        <w:t>О ВНЕСЕНИИ ИЗМЕНЕНИЙ</w:t>
      </w:r>
    </w:p>
    <w:p w:rsidR="004B2511" w:rsidRDefault="004B2511">
      <w:pPr>
        <w:pStyle w:val="ConsPlusTitle"/>
        <w:jc w:val="center"/>
      </w:pPr>
      <w:r>
        <w:t>В НОРМАТИВЫ ДОСТУПНОСТИ ГОСУДАРСТВЕННЫХ УСЛУГ В ОБЛАСТИ</w:t>
      </w:r>
    </w:p>
    <w:p w:rsidR="004B2511" w:rsidRDefault="004B2511">
      <w:pPr>
        <w:pStyle w:val="ConsPlusTitle"/>
        <w:jc w:val="center"/>
      </w:pPr>
      <w:r>
        <w:t>СОДЕЙСТВИЯ ЗАНЯТОСТИ НАСЕЛЕНИЯ, УТВЕРЖДЕННЫЕ ПРИКАЗОМ</w:t>
      </w:r>
    </w:p>
    <w:p w:rsidR="004B2511" w:rsidRDefault="004B2511">
      <w:pPr>
        <w:pStyle w:val="ConsPlusTitle"/>
        <w:jc w:val="center"/>
      </w:pPr>
      <w:r>
        <w:t>МИНИСТЕРСТВА ТРУДА И СОЦИАЛЬНОЙ ЗАЩИТЫ РОССИЙСКОЙ</w:t>
      </w:r>
    </w:p>
    <w:p w:rsidR="004B2511" w:rsidRDefault="004B2511">
      <w:pPr>
        <w:pStyle w:val="ConsPlusTitle"/>
        <w:jc w:val="center"/>
      </w:pPr>
      <w:r>
        <w:t>ФЕДЕРАЦИИ ОТ 26 ОКТЯБРЯ 2017 Г. N 748Н</w:t>
      </w:r>
    </w:p>
    <w:p w:rsidR="004B2511" w:rsidRDefault="004B2511">
      <w:pPr>
        <w:pStyle w:val="ConsPlusNormal"/>
        <w:jc w:val="both"/>
      </w:pPr>
    </w:p>
    <w:p w:rsidR="004B2511" w:rsidRDefault="004B2511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подпунктом 5.2.55</w:t>
        </w:r>
      </w:hyperlink>
      <w: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 (Собрание законодательства Российской Федерации, 2012, N 26, ст. 3528; 2021, N 21, ст. 3582), в целях приведения нормативной правовой базы Министерства труда и социальной защиты Российской Федерации в соответствие с законодательством Российской Федерации приказываю:</w:t>
      </w:r>
    </w:p>
    <w:p w:rsidR="004B2511" w:rsidRDefault="004B2511">
      <w:pPr>
        <w:pStyle w:val="ConsPlusNormal"/>
        <w:spacing w:before="220"/>
        <w:ind w:firstLine="540"/>
        <w:jc w:val="both"/>
      </w:pPr>
      <w:r>
        <w:t xml:space="preserve">Внести изменения в </w:t>
      </w:r>
      <w:hyperlink r:id="rId7" w:history="1">
        <w:r>
          <w:rPr>
            <w:color w:val="0000FF"/>
          </w:rPr>
          <w:t>нормативы</w:t>
        </w:r>
      </w:hyperlink>
      <w:r>
        <w:t xml:space="preserve"> доступности государственных услуг в области содействия занятости населения, утвержденные приказом Министерства труда и социальной защиты Российской Федерации от 26 октября 2017 г. N 748н (зарегистрирован Министерством юстиции Российской Федерации 16 ноября 2017 г., регистрационный N 48917), согласно </w:t>
      </w:r>
      <w:hyperlink w:anchor="P31" w:history="1">
        <w:r>
          <w:rPr>
            <w:color w:val="0000FF"/>
          </w:rPr>
          <w:t>приложению</w:t>
        </w:r>
      </w:hyperlink>
      <w:r>
        <w:t>.</w:t>
      </w:r>
    </w:p>
    <w:p w:rsidR="004B2511" w:rsidRDefault="004B2511">
      <w:pPr>
        <w:pStyle w:val="ConsPlusNormal"/>
        <w:jc w:val="both"/>
      </w:pPr>
    </w:p>
    <w:p w:rsidR="004B2511" w:rsidRDefault="004B2511">
      <w:pPr>
        <w:pStyle w:val="ConsPlusNormal"/>
        <w:jc w:val="right"/>
      </w:pPr>
      <w:r>
        <w:t>Министр</w:t>
      </w:r>
    </w:p>
    <w:p w:rsidR="004B2511" w:rsidRDefault="004B2511">
      <w:pPr>
        <w:pStyle w:val="ConsPlusNormal"/>
        <w:jc w:val="right"/>
      </w:pPr>
      <w:r>
        <w:t>А.О.КОТЯКОВ</w:t>
      </w:r>
    </w:p>
    <w:p w:rsidR="004B2511" w:rsidRDefault="004B2511">
      <w:pPr>
        <w:pStyle w:val="ConsPlusNormal"/>
        <w:jc w:val="both"/>
      </w:pPr>
    </w:p>
    <w:p w:rsidR="004B2511" w:rsidRDefault="004B2511">
      <w:pPr>
        <w:pStyle w:val="ConsPlusNormal"/>
        <w:jc w:val="both"/>
      </w:pPr>
    </w:p>
    <w:p w:rsidR="004B2511" w:rsidRDefault="004B2511">
      <w:pPr>
        <w:pStyle w:val="ConsPlusNormal"/>
        <w:jc w:val="both"/>
      </w:pPr>
    </w:p>
    <w:p w:rsidR="004B2511" w:rsidRDefault="004B2511">
      <w:pPr>
        <w:pStyle w:val="ConsPlusNormal"/>
        <w:jc w:val="both"/>
      </w:pPr>
    </w:p>
    <w:p w:rsidR="004B2511" w:rsidRDefault="004B2511">
      <w:pPr>
        <w:pStyle w:val="ConsPlusNormal"/>
        <w:jc w:val="both"/>
      </w:pPr>
    </w:p>
    <w:p w:rsidR="004B2511" w:rsidRDefault="004B2511">
      <w:pPr>
        <w:pStyle w:val="ConsPlusNormal"/>
        <w:jc w:val="right"/>
        <w:outlineLvl w:val="0"/>
      </w:pPr>
      <w:r>
        <w:t>Приложение</w:t>
      </w:r>
    </w:p>
    <w:p w:rsidR="004B2511" w:rsidRDefault="004B2511">
      <w:pPr>
        <w:pStyle w:val="ConsPlusNormal"/>
        <w:jc w:val="right"/>
      </w:pPr>
      <w:r>
        <w:t>к приказу Министерства труда</w:t>
      </w:r>
    </w:p>
    <w:p w:rsidR="004B2511" w:rsidRDefault="004B2511">
      <w:pPr>
        <w:pStyle w:val="ConsPlusNormal"/>
        <w:jc w:val="right"/>
      </w:pPr>
      <w:r>
        <w:t>и социальной защиты</w:t>
      </w:r>
    </w:p>
    <w:p w:rsidR="004B2511" w:rsidRDefault="004B2511">
      <w:pPr>
        <w:pStyle w:val="ConsPlusNormal"/>
        <w:jc w:val="right"/>
      </w:pPr>
      <w:r>
        <w:t>Российской Федерации</w:t>
      </w:r>
    </w:p>
    <w:p w:rsidR="004B2511" w:rsidRDefault="004B2511">
      <w:pPr>
        <w:pStyle w:val="ConsPlusNormal"/>
        <w:jc w:val="right"/>
      </w:pPr>
      <w:r>
        <w:t>от 23 июля 2021 г. N 500н</w:t>
      </w:r>
    </w:p>
    <w:p w:rsidR="004B2511" w:rsidRDefault="004B2511">
      <w:pPr>
        <w:pStyle w:val="ConsPlusNormal"/>
        <w:jc w:val="both"/>
      </w:pPr>
    </w:p>
    <w:p w:rsidR="004B2511" w:rsidRDefault="004B2511">
      <w:pPr>
        <w:pStyle w:val="ConsPlusTitle"/>
        <w:jc w:val="center"/>
      </w:pPr>
      <w:bookmarkStart w:id="0" w:name="P31"/>
      <w:bookmarkEnd w:id="0"/>
      <w:r>
        <w:t>ИЗМЕНЕНИЯ,</w:t>
      </w:r>
    </w:p>
    <w:p w:rsidR="004B2511" w:rsidRDefault="004B2511">
      <w:pPr>
        <w:pStyle w:val="ConsPlusTitle"/>
        <w:jc w:val="center"/>
      </w:pPr>
      <w:r>
        <w:t>КОТОРЫЕ ВНОСЯТСЯ В НОРМАТИВЫ ДОСТУПНОСТИ ГОСУДАРСТВЕННЫХ</w:t>
      </w:r>
    </w:p>
    <w:p w:rsidR="004B2511" w:rsidRDefault="004B2511">
      <w:pPr>
        <w:pStyle w:val="ConsPlusTitle"/>
        <w:jc w:val="center"/>
      </w:pPr>
      <w:r>
        <w:t>УСЛУГ В ОБЛАСТИ СОДЕЙСТВИЯ ЗАНЯТОСТИ НАСЕЛЕНИЯ, УТВЕРЖДЕННЫЕ</w:t>
      </w:r>
    </w:p>
    <w:p w:rsidR="004B2511" w:rsidRDefault="004B2511">
      <w:pPr>
        <w:pStyle w:val="ConsPlusTitle"/>
        <w:jc w:val="center"/>
      </w:pPr>
      <w:r>
        <w:t>ПРИКАЗОМ МИНИСТЕРСТВА ТРУДА И СОЦИАЛЬНОЙ ЗАЩИТЫ РОССИЙСКОЙ</w:t>
      </w:r>
    </w:p>
    <w:p w:rsidR="004B2511" w:rsidRDefault="004B2511">
      <w:pPr>
        <w:pStyle w:val="ConsPlusTitle"/>
        <w:jc w:val="center"/>
      </w:pPr>
      <w:r>
        <w:t>ФЕДЕРАЦИИ ОТ 26 ОКТЯБРЯ 2017 Г. N 748Н</w:t>
      </w:r>
    </w:p>
    <w:p w:rsidR="004B2511" w:rsidRDefault="004B2511">
      <w:pPr>
        <w:pStyle w:val="ConsPlusNormal"/>
        <w:jc w:val="both"/>
      </w:pPr>
    </w:p>
    <w:p w:rsidR="004B2511" w:rsidRDefault="004B2511">
      <w:pPr>
        <w:pStyle w:val="ConsPlusNormal"/>
        <w:ind w:firstLine="540"/>
        <w:jc w:val="both"/>
      </w:pPr>
      <w:r>
        <w:t xml:space="preserve">1. В </w:t>
      </w:r>
      <w:hyperlink r:id="rId8" w:history="1">
        <w:r>
          <w:rPr>
            <w:color w:val="0000FF"/>
          </w:rPr>
          <w:t>строке 2</w:t>
        </w:r>
      </w:hyperlink>
      <w:r>
        <w:t xml:space="preserve"> графы "Наименование государственной услуги/полномочия" слова "Профессиональное обучение и дополнительное профессиональное образование" заменить словами "Организация профессионального обучения и дополнительного профессионального образования".</w:t>
      </w:r>
    </w:p>
    <w:p w:rsidR="004B2511" w:rsidRDefault="004B2511">
      <w:pPr>
        <w:pStyle w:val="ConsPlusNormal"/>
        <w:spacing w:before="220"/>
        <w:ind w:firstLine="540"/>
        <w:jc w:val="both"/>
      </w:pPr>
      <w:r>
        <w:t xml:space="preserve">2. </w:t>
      </w:r>
      <w:hyperlink r:id="rId9" w:history="1">
        <w:r>
          <w:rPr>
            <w:color w:val="0000FF"/>
          </w:rPr>
          <w:t>Строку 3</w:t>
        </w:r>
      </w:hyperlink>
      <w:r>
        <w:t xml:space="preserve"> "Организация проведения оплачиваемых общественных работ" признать </w:t>
      </w:r>
      <w:r>
        <w:lastRenderedPageBreak/>
        <w:t>утратившей силу.</w:t>
      </w:r>
    </w:p>
    <w:p w:rsidR="004B2511" w:rsidRDefault="004B2511">
      <w:pPr>
        <w:pStyle w:val="ConsPlusNormal"/>
        <w:spacing w:before="220"/>
        <w:ind w:firstLine="540"/>
        <w:jc w:val="both"/>
      </w:pPr>
      <w:r>
        <w:t xml:space="preserve">3. В </w:t>
      </w:r>
      <w:hyperlink r:id="rId10" w:history="1">
        <w:r>
          <w:rPr>
            <w:color w:val="0000FF"/>
          </w:rPr>
          <w:t>строке 4</w:t>
        </w:r>
      </w:hyperlink>
      <w:r>
        <w:t xml:space="preserve"> графы "Наименование государственной услуги/полномочия" слова "в возрасте от 18 до 20 лет, имеющих среднее профессиональное образование и ищущих работу впервые" заменить словами "в возрасте от 18 до 25 лет,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квалификации".</w:t>
      </w:r>
    </w:p>
    <w:p w:rsidR="004B2511" w:rsidRDefault="004B2511">
      <w:pPr>
        <w:pStyle w:val="ConsPlusNormal"/>
        <w:spacing w:before="220"/>
        <w:ind w:firstLine="540"/>
        <w:jc w:val="both"/>
      </w:pPr>
      <w:r>
        <w:t xml:space="preserve">4. </w:t>
      </w:r>
      <w:hyperlink r:id="rId11" w:history="1">
        <w:r>
          <w:rPr>
            <w:color w:val="0000FF"/>
          </w:rPr>
          <w:t>Строку 8</w:t>
        </w:r>
      </w:hyperlink>
      <w:r>
        <w:t xml:space="preserve"> графы "Наименование государственной услуги/полномочия" изложить в следующей редакции:</w:t>
      </w:r>
    </w:p>
    <w:p w:rsidR="004B2511" w:rsidRDefault="004B2511">
      <w:pPr>
        <w:pStyle w:val="ConsPlusNormal"/>
        <w:spacing w:before="220"/>
        <w:ind w:firstLine="540"/>
        <w:jc w:val="both"/>
      </w:pPr>
      <w:r>
        <w:t>"8. Содействие началу осуществления предпринимательской деятельности безработных граждан".</w:t>
      </w:r>
    </w:p>
    <w:p w:rsidR="004B2511" w:rsidRDefault="004B2511">
      <w:pPr>
        <w:pStyle w:val="ConsPlusNormal"/>
        <w:spacing w:before="220"/>
        <w:ind w:firstLine="540"/>
        <w:jc w:val="both"/>
      </w:pPr>
      <w:r>
        <w:t xml:space="preserve">5. В графе 4 "Норматив доступности &lt;*&gt;, процент" в </w:t>
      </w:r>
      <w:hyperlink r:id="rId12" w:history="1">
        <w:r>
          <w:rPr>
            <w:color w:val="0000FF"/>
          </w:rPr>
          <w:t>строке 1</w:t>
        </w:r>
      </w:hyperlink>
      <w:r>
        <w:t xml:space="preserve"> цифру "60" заменить цифрой "65", в </w:t>
      </w:r>
      <w:hyperlink r:id="rId13" w:history="1">
        <w:r>
          <w:rPr>
            <w:color w:val="0000FF"/>
          </w:rPr>
          <w:t>строке 6</w:t>
        </w:r>
      </w:hyperlink>
      <w:r>
        <w:t xml:space="preserve"> цифру "10" заменить цифрой "12", в </w:t>
      </w:r>
      <w:hyperlink r:id="rId14" w:history="1">
        <w:r>
          <w:rPr>
            <w:color w:val="0000FF"/>
          </w:rPr>
          <w:t>строке 7</w:t>
        </w:r>
      </w:hyperlink>
      <w:r>
        <w:t xml:space="preserve"> цифру "10" заменить цифрой "12", в </w:t>
      </w:r>
      <w:hyperlink r:id="rId15" w:history="1">
        <w:r>
          <w:rPr>
            <w:color w:val="0000FF"/>
          </w:rPr>
          <w:t>строке 8</w:t>
        </w:r>
      </w:hyperlink>
      <w:r>
        <w:t xml:space="preserve"> цифру "3" заменить цифрой "4".</w:t>
      </w:r>
    </w:p>
    <w:p w:rsidR="004B2511" w:rsidRDefault="004B2511">
      <w:pPr>
        <w:pStyle w:val="ConsPlusNormal"/>
        <w:jc w:val="both"/>
      </w:pPr>
    </w:p>
    <w:p w:rsidR="004B2511" w:rsidRDefault="004B2511">
      <w:pPr>
        <w:pStyle w:val="ConsPlusNormal"/>
        <w:jc w:val="both"/>
      </w:pPr>
    </w:p>
    <w:p w:rsidR="004B2511" w:rsidRDefault="004B251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B2511" w:rsidRDefault="004B2511">
      <w:bookmarkStart w:id="1" w:name="_GoBack"/>
      <w:bookmarkEnd w:id="1"/>
    </w:p>
    <w:sectPr w:rsidR="004B2511" w:rsidSect="00735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511"/>
    <w:rsid w:val="004B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25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B25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25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25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B25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25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BEBF9BCF1C531BF8905ECBDFA13244B4CF2EAC5ADDBBCD85C0A5318947A365B9D939B75CA18C096E602EE85CE2D9A0B816B27AE18EA3B2u0c4M" TargetMode="External"/><Relationship Id="rId13" Type="http://schemas.openxmlformats.org/officeDocument/2006/relationships/hyperlink" Target="consultantplus://offline/ref=5CBEBF9BCF1C531BF8905ECBDFA13244B4CF2EAC5ADDBBCD85C0A5318947A365B9D939B75CA18C0F68602EE85CE2D9A0B816B27AE18EA3B2u0c4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CBEBF9BCF1C531BF8905ECBDFA13244B4CF2EAC5ADDBBCD85C0A5318947A365B9D939B75CA18C0A6A602EE85CE2D9A0B816B27AE18EA3B2u0c4M" TargetMode="External"/><Relationship Id="rId12" Type="http://schemas.openxmlformats.org/officeDocument/2006/relationships/hyperlink" Target="consultantplus://offline/ref=5CBEBF9BCF1C531BF8905ECBDFA13244B4CF2EAC5ADDBBCD85C0A5318947A365B9D939B75CA18C0968602EE85CE2D9A0B816B27AE18EA3B2u0c4M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CBEBF9BCF1C531BF8905ECBDFA13244B5CE2AA451DFBBCD85C0A5318947A365B9D939B75CA18C0C69602EE85CE2D9A0B816B27AE18EA3B2u0c4M" TargetMode="External"/><Relationship Id="rId11" Type="http://schemas.openxmlformats.org/officeDocument/2006/relationships/hyperlink" Target="consultantplus://offline/ref=5CBEBF9BCF1C531BF8905ECBDFA13244B4CF2EAC5ADDBBCD85C0A5318947A365B9D939B75CA18C0F6D602EE85CE2D9A0B816B27AE18EA3B2u0c4M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5CBEBF9BCF1C531BF8905ECBDFA13244B4CF2EAC5ADDBBCD85C0A5318947A365B9D939B75CA18C0E6A602EE85CE2D9A0B816B27AE18EA3B2u0c4M" TargetMode="External"/><Relationship Id="rId10" Type="http://schemas.openxmlformats.org/officeDocument/2006/relationships/hyperlink" Target="consultantplus://offline/ref=5CBEBF9BCF1C531BF8905ECBDFA13244B4CF2EAC5ADDBBCD85C0A5318947A365B9D939B75CA18C0868602EE85CE2D9A0B816B27AE18EA3B2u0c4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CBEBF9BCF1C531BF8905ECBDFA13244B4CF2EAC5ADDBBCD85C0A5318947A365B9D939B75CA18C096D602EE85CE2D9A0B816B27AE18EA3B2u0c4M" TargetMode="External"/><Relationship Id="rId14" Type="http://schemas.openxmlformats.org/officeDocument/2006/relationships/hyperlink" Target="consultantplus://offline/ref=5CBEBF9BCF1C531BF8905ECBDFA13244B4CF2EAC5ADDBBCD85C0A5318947A365B9D939B75CA18C0F6C602EE85CE2D9A0B816B27AE18EA3B2u0c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bazalt</Company>
  <LinksUpToDate>false</LinksUpToDate>
  <CharactersWithSpaces>4421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Пеленицына М.А.</dc:creator>
  <cp:lastModifiedBy>Пеленицына М.А.</cp:lastModifiedBy>
  <cp:revision>1</cp:revision>
  <dcterms:created xsi:type="dcterms:W3CDTF">2021-12-01T12:28:00Z</dcterms:created>
  <dcterms:modified xsi:type="dcterms:W3CDTF">2021-12-01T12:29:00Z</dcterms:modified>
</cp:coreProperties>
</file>